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6E" w:rsidRPr="0075386E" w:rsidRDefault="0075386E" w:rsidP="00551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</w:t>
      </w:r>
      <w:r w:rsidRPr="00753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86E">
        <w:rPr>
          <w:rFonts w:ascii="Times New Roman" w:hAnsi="Times New Roman" w:cs="Times New Roman"/>
          <w:b/>
          <w:sz w:val="28"/>
          <w:szCs w:val="28"/>
          <w:lang w:val="kk-KZ"/>
        </w:rPr>
        <w:t>ЗАМАНАУИ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386E">
        <w:rPr>
          <w:rFonts w:ascii="Times New Roman" w:hAnsi="Times New Roman" w:cs="Times New Roman"/>
          <w:b/>
          <w:sz w:val="28"/>
          <w:szCs w:val="28"/>
        </w:rPr>
        <w:t xml:space="preserve"> АРТ-ЖУРНАЛИСТИКА</w:t>
      </w:r>
    </w:p>
    <w:p w:rsidR="0075386E" w:rsidRPr="0075386E" w:rsidRDefault="0075386E" w:rsidP="00551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86E" w:rsidRPr="0075386E" w:rsidRDefault="0075386E" w:rsidP="0055129D">
      <w:pPr>
        <w:jc w:val="both"/>
        <w:rPr>
          <w:rFonts w:ascii="Times New Roman" w:hAnsi="Times New Roman" w:cs="Times New Roman"/>
          <w:sz w:val="28"/>
          <w:szCs w:val="28"/>
        </w:rPr>
      </w:pPr>
      <w:r w:rsidRPr="0075386E">
        <w:rPr>
          <w:rFonts w:ascii="Times New Roman" w:hAnsi="Times New Roman" w:cs="Times New Roman"/>
          <w:sz w:val="28"/>
          <w:szCs w:val="28"/>
        </w:rPr>
        <w:t xml:space="preserve">Арт-журналистика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мағынада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>.</w:t>
      </w:r>
    </w:p>
    <w:p w:rsidR="0075386E" w:rsidRPr="0075386E" w:rsidRDefault="0075386E" w:rsidP="00551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зерттейтін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жарықтандыратын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журналистика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арт-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журналистиканың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нюанстары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6337AC" w:rsidRDefault="0075386E" w:rsidP="00551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Жақында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қаламдарын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түріне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арнаған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идеалды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алаң</w:t>
      </w:r>
      <w:proofErr w:type="spellEnd"/>
      <w:r w:rsidR="0055129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жерлер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аймақтар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өмірімізге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Интернетті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енгізе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тұтасқа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қосыла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Дүниежүзілік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Желінің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мүмкіндіктерінің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өрісі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өлшемдерге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кеңейе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периферия"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моральдық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ескірді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>.</w:t>
      </w:r>
    </w:p>
    <w:p w:rsidR="0075386E" w:rsidRPr="0075386E" w:rsidRDefault="0075386E" w:rsidP="00551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оқиғасын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телерепортаж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онлайн-трансляция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құралдарының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елестету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тиімдірек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сурет-теледидар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Дүниежүзілік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желінің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қаруы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Ресейдің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БАҚ—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тарында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XVIII-XIX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ғасырлардағы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журналистикасынан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дәстүрлер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өзгеріссіз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Федерациясындағы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сыны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газет-журнал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беттерінде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>. Арт-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журналистиканың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парадоксы -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өзектілігін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жоғалтпайды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арт-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жарияланымдар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>.</w:t>
      </w:r>
    </w:p>
    <w:p w:rsidR="0075386E" w:rsidRDefault="0075386E" w:rsidP="00551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өнер-жаһандық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түсінікте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уақыттың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мүдделерінің</w:t>
      </w:r>
      <w:proofErr w:type="spellEnd"/>
      <w:r w:rsidR="004C3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BF1">
        <w:rPr>
          <w:rFonts w:ascii="Times New Roman" w:hAnsi="Times New Roman" w:cs="Times New Roman"/>
          <w:sz w:val="28"/>
          <w:szCs w:val="28"/>
        </w:rPr>
        <w:t>әсерінен</w:t>
      </w:r>
      <w:proofErr w:type="spellEnd"/>
      <w:r w:rsidR="004C3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BF1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="004C3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BF1">
        <w:rPr>
          <w:rFonts w:ascii="Times New Roman" w:hAnsi="Times New Roman" w:cs="Times New Roman"/>
          <w:sz w:val="28"/>
          <w:szCs w:val="28"/>
        </w:rPr>
        <w:t>өзгеріп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756EB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журналистикасына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>.</w:t>
      </w:r>
    </w:p>
    <w:p w:rsidR="0075386E" w:rsidRDefault="0075386E" w:rsidP="0055129D">
      <w:pPr>
        <w:jc w:val="both"/>
        <w:rPr>
          <w:rFonts w:ascii="Times New Roman" w:hAnsi="Times New Roman" w:cs="Times New Roman"/>
          <w:sz w:val="28"/>
          <w:szCs w:val="28"/>
        </w:rPr>
      </w:pPr>
      <w:r w:rsidRPr="0075386E">
        <w:rPr>
          <w:rFonts w:ascii="Times New Roman" w:hAnsi="Times New Roman" w:cs="Times New Roman"/>
          <w:sz w:val="28"/>
          <w:szCs w:val="28"/>
        </w:rPr>
        <w:t xml:space="preserve">Арт-журналистика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қасиеттерге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Сірә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қасиет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радиода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спектакльдер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әңгімелерді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таратуға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журналистік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реакцияларда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көрінді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Осы медиа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жақсарып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жаңалықтың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жойылғаннан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журналистиканың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назары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мазмұнға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экстраполяциялай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радиотрансляцияның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құндылығы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Скептиктердің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мәлімдемесіне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газетте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оқығаннан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радиодан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естігеннен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гөрі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көрмеге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барған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арт-журналистика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>.</w:t>
      </w:r>
    </w:p>
    <w:p w:rsidR="0075386E" w:rsidRDefault="0075386E" w:rsidP="00551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құралдарының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мәдениетке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жаңалықтарының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таратушысы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— арт-журналистика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lastRenderedPageBreak/>
        <w:t>батыстық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дәстүрлерге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менталитетіне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мерекелер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болғанға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-Валентин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Хэллоуин.</w:t>
      </w:r>
    </w:p>
    <w:p w:rsidR="0075386E" w:rsidRDefault="0075386E" w:rsidP="00551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журналистика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оқшаулана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мәдениеттегі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мамандандырыла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құрылды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оқырманға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арналмаған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журналдарға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дайындайтын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журналдары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суретшілерге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кескіндеме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басылымдар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ХХІ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ғасырда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арт-журналистика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мәртебеге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бағдарланған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басылымдарда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сүруге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Тиісінше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журналистік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шындықта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кино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сыншылары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сыншылары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театр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сыншылары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75386E" w:rsidRDefault="0075386E" w:rsidP="00551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Ия</w:t>
      </w:r>
      <w:r w:rsidRPr="0075386E">
        <w:rPr>
          <w:rFonts w:ascii="Times New Roman" w:hAnsi="Times New Roman" w:cs="Times New Roman"/>
          <w:sz w:val="28"/>
          <w:szCs w:val="28"/>
        </w:rPr>
        <w:t xml:space="preserve">-журналист тек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кескіндеме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тек музыка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алатындығына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сыншы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жүктейді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сыншысы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медиа-материал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түрінің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білгірі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түрінің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өкілі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Әйтпесе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арт-сын тек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масскультура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аудиториясының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талғамына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арт-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журналистикада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арт-сын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оқырманның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талғамына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>.</w:t>
      </w:r>
    </w:p>
    <w:p w:rsidR="0075386E" w:rsidRDefault="0075386E" w:rsidP="0055129D">
      <w:pPr>
        <w:jc w:val="both"/>
        <w:rPr>
          <w:rFonts w:ascii="Times New Roman" w:hAnsi="Times New Roman" w:cs="Times New Roman"/>
          <w:sz w:val="28"/>
          <w:szCs w:val="28"/>
        </w:rPr>
      </w:pPr>
      <w:r w:rsidRPr="0075386E">
        <w:rPr>
          <w:rFonts w:ascii="Times New Roman" w:hAnsi="Times New Roman" w:cs="Times New Roman"/>
          <w:sz w:val="28"/>
          <w:szCs w:val="28"/>
        </w:rPr>
        <w:t xml:space="preserve">Арт-журналистика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қырлы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тенденциялары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>. Арт-журналистика-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арт-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сыншы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эго-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арт-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талғамын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бекітуге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, бай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дәстүрлерді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тамақтандыруға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6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75386E">
        <w:rPr>
          <w:rFonts w:ascii="Times New Roman" w:hAnsi="Times New Roman" w:cs="Times New Roman"/>
          <w:sz w:val="28"/>
          <w:szCs w:val="28"/>
        </w:rPr>
        <w:t>.</w:t>
      </w:r>
    </w:p>
    <w:p w:rsidR="0055129D" w:rsidRPr="0055129D" w:rsidRDefault="0055129D" w:rsidP="00551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арт-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журналистиканың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күрделілігі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мынада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заңдастырылған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шеңберіне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келмеуі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шындықта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атала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туындылары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медиа-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материалдардың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авторы осы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өнерге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көзқарасы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журналист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материал автор мен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аудиторияның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пікірлерін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үйлестіретіндей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құрылуы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сынға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>.</w:t>
      </w:r>
    </w:p>
    <w:p w:rsidR="0055129D" w:rsidRPr="0055129D" w:rsidRDefault="0055129D" w:rsidP="0055129D">
      <w:pPr>
        <w:jc w:val="both"/>
        <w:rPr>
          <w:rFonts w:ascii="Times New Roman" w:hAnsi="Times New Roman" w:cs="Times New Roman"/>
          <w:sz w:val="28"/>
          <w:szCs w:val="28"/>
        </w:rPr>
      </w:pPr>
      <w:r w:rsidRPr="0055129D">
        <w:rPr>
          <w:rFonts w:ascii="Times New Roman" w:hAnsi="Times New Roman" w:cs="Times New Roman"/>
          <w:sz w:val="28"/>
          <w:szCs w:val="28"/>
        </w:rPr>
        <w:t>Сын-арт-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журналистиканың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автор тек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білдіруі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756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шығарманың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қабылдауын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маңыздылығын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сарапшылардың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пікірлерін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көңіл-күйді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ескеріңіз</w:t>
      </w:r>
      <w:proofErr w:type="spellEnd"/>
    </w:p>
    <w:p w:rsidR="0055129D" w:rsidRDefault="0055129D" w:rsidP="00551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29D">
        <w:rPr>
          <w:rFonts w:ascii="Times New Roman" w:hAnsi="Times New Roman" w:cs="Times New Roman"/>
          <w:sz w:val="28"/>
          <w:szCs w:val="28"/>
        </w:rPr>
        <w:lastRenderedPageBreak/>
        <w:t>қоғам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>.</w:t>
      </w:r>
    </w:p>
    <w:p w:rsidR="0055129D" w:rsidRPr="0055129D" w:rsidRDefault="0055129D" w:rsidP="00551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Карел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Чапектің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ұстанымы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Сынға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алу-авторға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>,</w:t>
      </w:r>
      <w:r w:rsidR="00756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", -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санайды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ұста</w:t>
      </w:r>
      <w:r w:rsidR="00756EB3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арт-сын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756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шығармалардың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авторларына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мақсаты-қабылдаушы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мағынасын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="00756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оқырман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көрермен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тыңдаушы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қолданушы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Чапектің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кеңестері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нә</w:t>
      </w:r>
      <w:r w:rsidR="00756EB3">
        <w:rPr>
          <w:rFonts w:ascii="Times New Roman" w:hAnsi="Times New Roman" w:cs="Times New Roman"/>
          <w:sz w:val="28"/>
          <w:szCs w:val="28"/>
        </w:rPr>
        <w:t>тижесіз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>,</w:t>
      </w:r>
      <w:r w:rsidR="00756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29D">
        <w:rPr>
          <w:rFonts w:ascii="Times New Roman" w:hAnsi="Times New Roman" w:cs="Times New Roman"/>
          <w:sz w:val="28"/>
          <w:szCs w:val="28"/>
        </w:rPr>
        <w:t xml:space="preserve">Чех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жазушысының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сынның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интеллектуал</w:t>
      </w:r>
      <w:r w:rsidR="00756EB3">
        <w:rPr>
          <w:rFonts w:ascii="Times New Roman" w:hAnsi="Times New Roman" w:cs="Times New Roman"/>
          <w:sz w:val="28"/>
          <w:szCs w:val="28"/>
        </w:rPr>
        <w:t>дық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99%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%</w:t>
      </w:r>
      <w:r w:rsidR="00756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сынының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арт-сын"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сақ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журналистиканың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="00756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29D">
        <w:rPr>
          <w:rFonts w:ascii="Times New Roman" w:hAnsi="Times New Roman" w:cs="Times New Roman"/>
          <w:sz w:val="28"/>
          <w:szCs w:val="28"/>
        </w:rPr>
        <w:t xml:space="preserve">тек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бөлінбейтін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құлдырайтын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жойылатын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>.</w:t>
      </w:r>
    </w:p>
    <w:p w:rsidR="0055129D" w:rsidRPr="0055129D" w:rsidRDefault="00756EB3" w:rsidP="00551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Сынның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бағыттарының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іс-әрекеттің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ауқымы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түрлілігімен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сипа</w:t>
      </w:r>
      <w:r>
        <w:rPr>
          <w:rFonts w:ascii="Times New Roman" w:hAnsi="Times New Roman" w:cs="Times New Roman"/>
          <w:sz w:val="28"/>
          <w:szCs w:val="28"/>
        </w:rPr>
        <w:t>тталады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қабілеттері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керек.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29D" w:rsidRPr="00756EB3">
        <w:rPr>
          <w:rFonts w:ascii="Times New Roman" w:hAnsi="Times New Roman" w:cs="Times New Roman"/>
          <w:sz w:val="28"/>
          <w:szCs w:val="28"/>
          <w:lang w:val="kk-KZ"/>
        </w:rPr>
        <w:t xml:space="preserve">Ф. Вилме: "керемет сыншы болу үшін жақсы жазушы болу керек. </w:t>
      </w:r>
      <w:r>
        <w:rPr>
          <w:rFonts w:ascii="Times New Roman" w:hAnsi="Times New Roman" w:cs="Times New Roman"/>
          <w:sz w:val="28"/>
          <w:szCs w:val="28"/>
        </w:rPr>
        <w:t>Тек талант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дәм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көкжиегін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9D" w:rsidRPr="0055129D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="0055129D" w:rsidRPr="0055129D">
        <w:rPr>
          <w:rFonts w:ascii="Times New Roman" w:hAnsi="Times New Roman" w:cs="Times New Roman"/>
          <w:sz w:val="28"/>
          <w:szCs w:val="28"/>
        </w:rPr>
        <w:t>".</w:t>
      </w:r>
    </w:p>
    <w:p w:rsidR="0055129D" w:rsidRPr="0075386E" w:rsidRDefault="0055129D" w:rsidP="00551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сын-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журналисти</w:t>
      </w:r>
      <w:r w:rsidR="00756EB3">
        <w:rPr>
          <w:rFonts w:ascii="Times New Roman" w:hAnsi="Times New Roman" w:cs="Times New Roman"/>
          <w:sz w:val="28"/>
          <w:szCs w:val="28"/>
        </w:rPr>
        <w:t>кадағы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="00756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журналистік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бейімділікті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дәстүрлерді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>,</w:t>
      </w:r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өнертану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дайындығын</w:t>
      </w:r>
      <w:proofErr w:type="spellEnd"/>
      <w:r w:rsidR="00756EB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56EB3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="00756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55129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ұшқыш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" - </w:t>
      </w:r>
      <w:proofErr w:type="spellStart"/>
      <w:r w:rsidRPr="0055129D">
        <w:rPr>
          <w:rFonts w:ascii="Times New Roman" w:hAnsi="Times New Roman" w:cs="Times New Roman"/>
          <w:sz w:val="28"/>
          <w:szCs w:val="28"/>
        </w:rPr>
        <w:t>жазушының</w:t>
      </w:r>
      <w:proofErr w:type="spellEnd"/>
      <w:r w:rsidRPr="0055129D">
        <w:rPr>
          <w:rFonts w:ascii="Times New Roman" w:hAnsi="Times New Roman" w:cs="Times New Roman"/>
          <w:sz w:val="28"/>
          <w:szCs w:val="28"/>
        </w:rPr>
        <w:t xml:space="preserve"> таланты.</w:t>
      </w:r>
    </w:p>
    <w:sectPr w:rsidR="0055129D" w:rsidRPr="0075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91"/>
    <w:rsid w:val="004C3BF1"/>
    <w:rsid w:val="0055129D"/>
    <w:rsid w:val="006337AC"/>
    <w:rsid w:val="0075386E"/>
    <w:rsid w:val="00756EB3"/>
    <w:rsid w:val="008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F25A"/>
  <w15:chartTrackingRefBased/>
  <w15:docId w15:val="{1FB0FA1A-D2FC-46E7-B4B2-4A328535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2022-08-17T07:32:00Z</dcterms:created>
  <dcterms:modified xsi:type="dcterms:W3CDTF">2022-08-17T08:10:00Z</dcterms:modified>
</cp:coreProperties>
</file>